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0d7fb3f51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FEEDBACK ACCOUNT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FEEDBACK ACCOUNT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14278efd446eb"/>
      <w:footerReference xmlns:r="http://schemas.openxmlformats.org/officeDocument/2006/relationships" w:type="default" r:id="R72e1705c2676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FEEDBACK ACCOUNT AS   ·   Org.nr 985 091 315   ·   Hattemakerlia 175   ·   2019 SKEDSMOKORSET   ·   Tlf. 64 83 07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FEEDBACK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14278efd446eb" /><Relationship Type="http://schemas.openxmlformats.org/officeDocument/2006/relationships/footer" Target="/word/footer1.xml" Id="R72e1705c2676433d" /></Relationships>
</file>