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62c0e422f748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FEEDBACK ACCOUNT AS</w:t>
      </w:r>
    </w:p>
    <w:sectPr>
      <w:headerReference xmlns:r="http://schemas.openxmlformats.org/officeDocument/2006/relationships" w:type="default" r:id="R650e4d0d7c06480f"/>
      <w:footerReference xmlns:r="http://schemas.openxmlformats.org/officeDocument/2006/relationships" w:type="default" r:id="R2f03d59e221947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FEEDBACK ACCOUNT AS   ·   Org.nr 985 091 315   ·   Hattemakerlia 175   ·   2019 SKEDSMOKORSET   ·   Tlf. 64 83 07 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FEEDBACK ACCOUNT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0e4d0d7c06480f" /><Relationship Type="http://schemas.openxmlformats.org/officeDocument/2006/relationships/footer" Target="/word/footer1.xml" Id="R2f03d59e22194770" /></Relationships>
</file>