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b207e44f2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8bd7384c044c5"/>
      <w:footerReference xmlns:r="http://schemas.openxmlformats.org/officeDocument/2006/relationships" w:type="default" r:id="Rd91b28c5aff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NORMILK AS   ·   Org.nr 985 196 907   ·   Sjøgata 4   ·   7600 LEVANGER   ·   Tlf. 74 08 56 00   ·   oystein.vold@normilk.no   ·   www.normilk.no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8bd7384c044c5" /><Relationship Type="http://schemas.openxmlformats.org/officeDocument/2006/relationships/footer" Target="/word/footer1.xml" Id="Rd91b28c5aff347c0" /></Relationships>
</file>