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86b4e6403e4e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VARHAUG INVEST AS</w:t>
      </w:r>
    </w:p>
    <w:sectPr>
      <w:headerReference xmlns:r="http://schemas.openxmlformats.org/officeDocument/2006/relationships" w:type="default" r:id="Ra7403c86ae844ea6"/>
      <w:footerReference xmlns:r="http://schemas.openxmlformats.org/officeDocument/2006/relationships" w:type="default" r:id="R44e251a7e0c9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VARHAUG INVEST AS   ·   Org.nr 985 221 316   ·   Industriveien 14   ·   4331 ÅLGÅRD   ·   Tlf. 51 61 22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VARHAUG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403c86ae844ea6" /><Relationship Type="http://schemas.openxmlformats.org/officeDocument/2006/relationships/footer" Target="/word/footer1.xml" Id="R44e251a7e0c945f0" /></Relationships>
</file>