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25022e9f3849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BYGGMESTER RAGNAR MJÅLAND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Nodeland,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RAGNAR MJÅLAND AS</w:t>
      </w:r>
    </w:p>
    <w:sectPr>
      <w:headerReference xmlns:r="http://schemas.openxmlformats.org/officeDocument/2006/relationships" w:type="default" r:id="R1f0cdcde02a64f08"/>
      <w:footerReference xmlns:r="http://schemas.openxmlformats.org/officeDocument/2006/relationships" w:type="default" r:id="Re4dd4c26b4a24a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RAGNAR MJÅLAND AS   ·   Org.nr 985 234 299   ·   Svalåsryggen 14   ·   4645 NODELAND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RAGNAR MJÅLAND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0cdcde02a64f08" /><Relationship Type="http://schemas.openxmlformats.org/officeDocument/2006/relationships/footer" Target="/word/footer1.xml" Id="Re4dd4c26b4a24af0" /></Relationships>
</file>