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18ef1a6c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RAGNAR MJÅLAND AS</w:t>
      </w:r>
    </w:p>
    <w:sectPr>
      <w:headerReference xmlns:r="http://schemas.openxmlformats.org/officeDocument/2006/relationships" w:type="default" r:id="Re056c2a503784f33"/>
      <w:footerReference xmlns:r="http://schemas.openxmlformats.org/officeDocument/2006/relationships" w:type="default" r:id="R6559536b19f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RAGNAR MJÅLAND AS   ·   Org.nr 985 234 299   ·   Svalåsryggen 14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RAGNAR MJÅLAND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6c2a503784f33" /><Relationship Type="http://schemas.openxmlformats.org/officeDocument/2006/relationships/footer" Target="/word/footer1.xml" Id="R6559536b19f343bf" /></Relationships>
</file>