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526e6d6da48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EKERHOVD &amp; LINDQVIST AS</w:t>
      </w:r>
    </w:p>
    <w:sectPr>
      <w:headerReference xmlns:r="http://schemas.openxmlformats.org/officeDocument/2006/relationships" w:type="default" r:id="R578334e9dcfe4b62"/>
      <w:footerReference xmlns:r="http://schemas.openxmlformats.org/officeDocument/2006/relationships" w:type="default" r:id="Rd6074674f0d4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EKERHOVD &amp; LINDQVIST AS   ·   Org.nr 985 258 406   ·   Kongshavnveien 31   ·   5179 GODVIK   ·   Tlf. 55 91 80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EKERHOVD &amp; LINDQVIST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334e9dcfe4b62" /><Relationship Type="http://schemas.openxmlformats.org/officeDocument/2006/relationships/footer" Target="/word/footer1.xml" Id="Rd6074674f0d44bb7" /></Relationships>
</file>