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59d37a3304d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ÅRDAL RØR &amp; SANITÆR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395e3925e7f34411"/>
      <w:footerReference xmlns:r="http://schemas.openxmlformats.org/officeDocument/2006/relationships" w:type="default" r:id="R4e4c7126f1d6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e3925e7f34411" /><Relationship Type="http://schemas.openxmlformats.org/officeDocument/2006/relationships/footer" Target="/word/footer1.xml" Id="R4e4c7126f1d6446a" /></Relationships>
</file>