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f979858e2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BORGEN INVESTMENT GROUP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BORGEN INVESTMENT GROUP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720764127b45d8"/>
      <w:footerReference xmlns:r="http://schemas.openxmlformats.org/officeDocument/2006/relationships" w:type="default" r:id="Ra564dab91d6c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20764127b45d8" /><Relationship Type="http://schemas.openxmlformats.org/officeDocument/2006/relationships/footer" Target="/word/footer1.xml" Id="Ra564dab91d6c45a7" /></Relationships>
</file>