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38faba521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ANLEGGSSERVICE AS</w:t>
      </w:r>
    </w:p>
    <w:sectPr>
      <w:headerReference xmlns:r="http://schemas.openxmlformats.org/officeDocument/2006/relationships" w:type="default" r:id="Rd372f1cf20aa424c"/>
      <w:footerReference xmlns:r="http://schemas.openxmlformats.org/officeDocument/2006/relationships" w:type="default" r:id="R6b8867e0edd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f1cf20aa424c" /><Relationship Type="http://schemas.openxmlformats.org/officeDocument/2006/relationships/footer" Target="/word/footer1.xml" Id="R6b8867e0edd246f6" /></Relationships>
</file>