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bed773099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STILASUTLEIE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STILASUTLEIE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59f630d0f48d3"/>
      <w:footerReference xmlns:r="http://schemas.openxmlformats.org/officeDocument/2006/relationships" w:type="default" r:id="R01afbb9bfa8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STILASUTLEIE AS   ·   Org.nr 985 415 390   ·   Misjevarden 2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STILASUTLEIE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59f630d0f48d3" /><Relationship Type="http://schemas.openxmlformats.org/officeDocument/2006/relationships/footer" Target="/word/footer1.xml" Id="R01afbb9bfa8147ca" /></Relationships>
</file>