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693df3fe7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STONEHOME INVEST AS</w:t>
      </w:r>
    </w:p>
    <w:sectPr>
      <w:headerReference xmlns:r="http://schemas.openxmlformats.org/officeDocument/2006/relationships" w:type="default" r:id="Rba4cba8f39b44254"/>
      <w:footerReference xmlns:r="http://schemas.openxmlformats.org/officeDocument/2006/relationships" w:type="default" r:id="R856860a113e3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STONEHOME INVEST AS   ·   Org.nr 985 502 641   ·   Lahellevegen 20   ·   3919 PORSGRUNN   ·   Tlf. 40 62 70 00   ·   post@ibix.no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STONEHOME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cba8f39b44254" /><Relationship Type="http://schemas.openxmlformats.org/officeDocument/2006/relationships/footer" Target="/word/footer1.xml" Id="R856860a113e34f1e" /></Relationships>
</file>