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f7035b852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T:LAB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T:LAB AS</w:t>
      </w:r>
    </w:p>
    <w:sectPr>
      <w:headerReference xmlns:r="http://schemas.openxmlformats.org/officeDocument/2006/relationships" w:type="default" r:id="R6cec5d2503bf4392"/>
      <w:footerReference xmlns:r="http://schemas.openxmlformats.org/officeDocument/2006/relationships" w:type="default" r:id="R5dc68b9c9251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T:LAB AS   ·   Org.nr 985 706 093   ·   Skolegata 22   ·   7713 STEINKJER   ·   Tlf. 74 12 65 00   ·   post@kunnskapspark1.no   ·   Tlab.no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T:LAB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c5d2503bf4392" /><Relationship Type="http://schemas.openxmlformats.org/officeDocument/2006/relationships/footer" Target="/word/footer1.xml" Id="R5dc68b9c92514264" /></Relationships>
</file>