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fba7d3a5a4f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Beitostølen,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BEITOSTØLEN RESORT AS</w:t>
      </w:r>
    </w:p>
    <w:sectPr>
      <w:headerReference xmlns:r="http://schemas.openxmlformats.org/officeDocument/2006/relationships" w:type="default" r:id="Re873580a6c444d6f"/>
      <w:footerReference xmlns:r="http://schemas.openxmlformats.org/officeDocument/2006/relationships" w:type="default" r:id="R721197288074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BEITOSTØLEN RESORT AS   ·   Org.nr 985 797 013   ·   2953 BEITOSTØLEN   ·   Tlf. 61 35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BEITOSTØLEN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3580a6c444d6f" /><Relationship Type="http://schemas.openxmlformats.org/officeDocument/2006/relationships/footer" Target="/word/footer1.xml" Id="R7211972880744ea0" /></Relationships>
</file>