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e8872f5fc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INNOMHUS AS</w:t>
      </w:r>
    </w:p>
    <w:sectPr>
      <w:headerReference xmlns:r="http://schemas.openxmlformats.org/officeDocument/2006/relationships" w:type="default" r:id="R9039621269eb47fa"/>
      <w:footerReference xmlns:r="http://schemas.openxmlformats.org/officeDocument/2006/relationships" w:type="default" r:id="Rd9e60fa77d14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INNOMHUS AS   ·   Org.nr 985 806 063   ·   Midtunhaugen 13A   ·   5224 NESTTUN   ·   Tlf. 55 57 15 00   ·   firmapost@innomhus.no   ·   www.innomhus.no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INNOMHUS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9621269eb47fa" /><Relationship Type="http://schemas.openxmlformats.org/officeDocument/2006/relationships/footer" Target="/word/footer1.xml" Id="Rd9e60fa77d144187" /></Relationships>
</file>