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ed34f869b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Hvittingfoss,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 REGNSKAP SA</w:t>
      </w:r>
    </w:p>
    <w:sectPr>
      <w:headerReference xmlns:r="http://schemas.openxmlformats.org/officeDocument/2006/relationships" w:type="default" r:id="Re4ae1e6dde194b9a"/>
      <w:footerReference xmlns:r="http://schemas.openxmlformats.org/officeDocument/2006/relationships" w:type="default" r:id="R565e00eb9b11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 REGNSKAP SA   ·   Org.nr 985 836 949   ·   Sentrumsveien 62   ·   3647 HVITTINGFOSS   ·   Tlf. 31 00 50 00   ·   post@merkur-regnskap.no   ·   www.merkur-regnskap.no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e1e6dde194b9a" /><Relationship Type="http://schemas.openxmlformats.org/officeDocument/2006/relationships/footer" Target="/word/footer1.xml" Id="R565e00eb9b1147c0" /></Relationships>
</file>