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4735ef7df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 REGNSKAP SA</w:t>
      </w:r>
    </w:p>
    <w:sectPr>
      <w:headerReference xmlns:r="http://schemas.openxmlformats.org/officeDocument/2006/relationships" w:type="default" r:id="R9223e064d15f4dc9"/>
      <w:footerReference xmlns:r="http://schemas.openxmlformats.org/officeDocument/2006/relationships" w:type="default" r:id="R17ecb5bb385a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 REGNSKAP SA   ·   Org.nr 985 836 949   ·   Sentrumsveien 62   ·   3647 HVITTINGFOSS   ·   Tlf. 31 00 50 00   ·   post@merkur-regnskap.no   ·   www.merkur-regnskap.no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3e064d15f4dc9" /><Relationship Type="http://schemas.openxmlformats.org/officeDocument/2006/relationships/footer" Target="/word/footer1.xml" Id="R17ecb5bb385a47a0" /></Relationships>
</file>