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21f86b553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KOMMISJONEN FOR GJENOPPTAKELSE AV STRAFFESAKER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KOMMISJONEN FOR GJENOPPTAKELSE AV STRAFFESAKER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697d78d2d4d98"/>
      <w:footerReference xmlns:r="http://schemas.openxmlformats.org/officeDocument/2006/relationships" w:type="default" r:id="R3d78e8070055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KOMMISJONEN FOR GJENOPPTAKELSE AV STRAFFESAKER   ·   Org.nr 985 847 215   ·   Brynsalléen 4   ·   0667 OSLO   ·   Tlf. 22 40 44 00   ·   post@gjenopptakelse.no   ·   www.gjenopptakelse.no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KOMMISJONEN FOR GJENOPPTAKELSE AV STRAFFESAKER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697d78d2d4d98" /><Relationship Type="http://schemas.openxmlformats.org/officeDocument/2006/relationships/footer" Target="/word/footer1.xml" Id="R3d78e80700554582" /></Relationships>
</file>