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e69e94f5b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 NESTÅS STATSAUT.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 NESTÅS STATSAUT.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ce231858c42f3"/>
      <w:footerReference xmlns:r="http://schemas.openxmlformats.org/officeDocument/2006/relationships" w:type="default" r:id="R1ab10e7af41f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NESTÅS STATSAUT. REGNSKAPSFØRER   ·   Org.nr 986 046 666   ·   Skoleveien 50A   ·   3127 TØNSBERG   ·   Tlf. 33 38 43 25   ·   marit.nestaas@gmail.com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NESTÅS STATSAUT.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ce231858c42f3" /><Relationship Type="http://schemas.openxmlformats.org/officeDocument/2006/relationships/footer" Target="/word/footer1.xml" Id="R1ab10e7af41f49d7" /></Relationships>
</file>