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577c97bb8e4c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 &amp; REGNSKAP AS</w:t>
      </w:r>
    </w:p>
    <w:sectPr>
      <w:headerReference xmlns:r="http://schemas.openxmlformats.org/officeDocument/2006/relationships" w:type="default" r:id="R0cf64028f6e74d0e"/>
      <w:footerReference xmlns:r="http://schemas.openxmlformats.org/officeDocument/2006/relationships" w:type="default" r:id="R6f1c86710e3745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 &amp; REGNSKAP AS   ·   Org.nr 986 103 708   ·   Cappelens gate 15   ·   3717 SKIEN   ·   Tlf. 35 90 54 00   ·   hanne@finregn.no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f64028f6e74d0e" /><Relationship Type="http://schemas.openxmlformats.org/officeDocument/2006/relationships/footer" Target="/word/footer1.xml" Id="R6f1c86710e37456b" /></Relationships>
</file>