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5f763b1a2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SLETHAUG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SLETHAUG EIENDOM AS</w:t>
      </w:r>
    </w:p>
    <w:sectPr>
      <w:headerReference xmlns:r="http://schemas.openxmlformats.org/officeDocument/2006/relationships" w:type="default" r:id="Rc15cdb2716824bf6"/>
      <w:footerReference xmlns:r="http://schemas.openxmlformats.org/officeDocument/2006/relationships" w:type="default" r:id="R463c2c8a5085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EIENDOM AS   ·   Org.nr 986 175 741   ·   Hylkjesvingen 32   ·   5109 HYLKJE   ·   Tlf. 55 53 03 27   ·   jps@peakgroup.no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cdb2716824bf6" /><Relationship Type="http://schemas.openxmlformats.org/officeDocument/2006/relationships/footer" Target="/word/footer1.xml" Id="R463c2c8a50854860" /></Relationships>
</file>