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8762d5b2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DVERGSDAL &amp; SUNDE BYGG AS</w:t>
      </w:r>
    </w:p>
    <w:sectPr>
      <w:headerReference xmlns:r="http://schemas.openxmlformats.org/officeDocument/2006/relationships" w:type="default" r:id="Ra303af731d854133"/>
      <w:footerReference xmlns:r="http://schemas.openxmlformats.org/officeDocument/2006/relationships" w:type="default" r:id="R48ff9ccb84a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DVERGSDAL &amp; SUNDE BYGG AS   ·   Org.nr 986 219 447   ·   c/o Andre Sunde, Ospene 88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DVERGSDAL &amp; SUNDE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af731d854133" /><Relationship Type="http://schemas.openxmlformats.org/officeDocument/2006/relationships/footer" Target="/word/footer1.xml" Id="R48ff9ccb84a54e39" /></Relationships>
</file>