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d320a8376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NAVJORD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2ed27e4002284061"/>
      <w:footerReference xmlns:r="http://schemas.openxmlformats.org/officeDocument/2006/relationships" w:type="default" r:id="Rcafbd6940fcf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27e4002284061" /><Relationship Type="http://schemas.openxmlformats.org/officeDocument/2006/relationships/footer" Target="/word/footer1.xml" Id="Rcafbd6940fcf4478" /></Relationships>
</file>