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b4384ce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 MEKANISKE OG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MEKANISKE OG VEDLIKEHOLD AS</w:t>
      </w:r>
    </w:p>
    <w:sectPr>
      <w:headerReference xmlns:r="http://schemas.openxmlformats.org/officeDocument/2006/relationships" w:type="default" r:id="R1c2fcebf89ae4a99"/>
      <w:footerReference xmlns:r="http://schemas.openxmlformats.org/officeDocument/2006/relationships" w:type="default" r:id="Redea8dd18682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MEKANISKE OG VEDLIKEHOLD AS   ·   Org.nr 986 304 193   ·   Eide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MEKANISKE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fcebf89ae4a99" /><Relationship Type="http://schemas.openxmlformats.org/officeDocument/2006/relationships/footer" Target="/word/footer1.xml" Id="Redea8dd186824e39" /></Relationships>
</file>