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a1af1f80b4a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 MEKANISKE OG VEDLIKEHOLD AS</w:t>
      </w:r>
    </w:p>
    <w:sectPr>
      <w:headerReference xmlns:r="http://schemas.openxmlformats.org/officeDocument/2006/relationships" w:type="default" r:id="Rd3daed116deb4cd7"/>
      <w:footerReference xmlns:r="http://schemas.openxmlformats.org/officeDocument/2006/relationships" w:type="default" r:id="R3940e32be0c6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 MEKANISKE OG VEDLIKEHOLD AS   ·   Org.nr 986 304 193   ·   Eide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 MEKANISKE OG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aed116deb4cd7" /><Relationship Type="http://schemas.openxmlformats.org/officeDocument/2006/relationships/footer" Target="/word/footer1.xml" Id="R3940e32be0c64267" /></Relationships>
</file>