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857bb8176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AS</w:t>
      </w:r>
    </w:p>
    <w:sectPr>
      <w:headerReference xmlns:r="http://schemas.openxmlformats.org/officeDocument/2006/relationships" w:type="default" r:id="R7df960ed44884fe3"/>
      <w:footerReference xmlns:r="http://schemas.openxmlformats.org/officeDocument/2006/relationships" w:type="default" r:id="R55b710930470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AS   ·   Org.nr 986 338 934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960ed44884fe3" /><Relationship Type="http://schemas.openxmlformats.org/officeDocument/2006/relationships/footer" Target="/word/footer1.xml" Id="R55b71093047049c9" /></Relationships>
</file>