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7ebcbb4de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TRIANJO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TRIANJO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130cbe7cd40eb"/>
      <w:footerReference xmlns:r="http://schemas.openxmlformats.org/officeDocument/2006/relationships" w:type="default" r:id="Reca74e714b6d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TRIANJO INVEST AS   ·   Org.nr 986 358 056   ·   c/o Christian Anker-Rasch, Holmenveien 36B   ·   0374 OSLO   ·   ca-r@online.no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130cbe7cd40eb" /><Relationship Type="http://schemas.openxmlformats.org/officeDocument/2006/relationships/footer" Target="/word/footer1.xml" Id="Reca74e714b6d48f6" /></Relationships>
</file>