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ed356d34a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AS</w:t>
      </w:r>
    </w:p>
    <w:sectPr>
      <w:headerReference xmlns:r="http://schemas.openxmlformats.org/officeDocument/2006/relationships" w:type="default" r:id="R69b6a7c309e841e2"/>
      <w:footerReference xmlns:r="http://schemas.openxmlformats.org/officeDocument/2006/relationships" w:type="default" r:id="R8d6e5b82c465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AS   ·   Org.nr 986 389 180   ·   Saudavegen 5772   ·   5585 SANDEID   ·   Tlf. 52 76 60 00   ·   kontakt@helgevold.com   ·   www.helgevold.com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6a7c309e841e2" /><Relationship Type="http://schemas.openxmlformats.org/officeDocument/2006/relationships/footer" Target="/word/footer1.xml" Id="R8d6e5b82c4654efd" /></Relationships>
</file>