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a21ad5ec544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Brusand,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OLEKI AS</w:t>
      </w:r>
    </w:p>
    <w:sectPr>
      <w:headerReference xmlns:r="http://schemas.openxmlformats.org/officeDocument/2006/relationships" w:type="default" r:id="R885907517bfd41b1"/>
      <w:footerReference xmlns:r="http://schemas.openxmlformats.org/officeDocument/2006/relationships" w:type="default" r:id="R096edb5cc2de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OLEKI AS   ·   Org.nr 986 401 121   ·   Kvermefloen 3   ·   4363 BRUSAND   ·   oleki@online.no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907517bfd41b1" /><Relationship Type="http://schemas.openxmlformats.org/officeDocument/2006/relationships/footer" Target="/word/footer1.xml" Id="R096edb5cc2de4725" /></Relationships>
</file>