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27a66c4b0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FINANS AS</w:t>
      </w:r>
    </w:p>
    <w:sectPr>
      <w:headerReference xmlns:r="http://schemas.openxmlformats.org/officeDocument/2006/relationships" w:type="default" r:id="R5df423ac5c4e461d"/>
      <w:footerReference xmlns:r="http://schemas.openxmlformats.org/officeDocument/2006/relationships" w:type="default" r:id="R1b7a336d5ed6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FINANS AS   ·   Org.nr 986 417 788   ·   Stormyrvegen 24   ·   2005 RÆLINGEN   ·   Tlf. 64 84 00 20   ·   svensoey@online.no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423ac5c4e461d" /><Relationship Type="http://schemas.openxmlformats.org/officeDocument/2006/relationships/footer" Target="/word/footer1.xml" Id="R1b7a336d5ed64787" /></Relationships>
</file>