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3a11c65bc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FOSSUM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BYGG AS</w:t>
      </w:r>
    </w:p>
    <w:sectPr>
      <w:headerReference xmlns:r="http://schemas.openxmlformats.org/officeDocument/2006/relationships" w:type="default" r:id="R2c4eb586c7a844dc"/>
      <w:footerReference xmlns:r="http://schemas.openxmlformats.org/officeDocument/2006/relationships" w:type="default" r:id="R1af03dc304eb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BYGG AS   ·   Org.nr 986 513 671   ·   Fjerdingen 6   ·   3050 MJØNDALEN   ·   Tlf. 472 42 377   ·   post@fossumbygg.no   ·   www.fossumbygg.no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eb586c7a844dc" /><Relationship Type="http://schemas.openxmlformats.org/officeDocument/2006/relationships/footer" Target="/word/footer1.xml" Id="R1af03dc304eb4385" /></Relationships>
</file>