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d70c8c6cc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VINJEVOLL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VINJEVOLL RØR AS</w:t>
      </w:r>
    </w:p>
    <w:sectPr>
      <w:headerReference xmlns:r="http://schemas.openxmlformats.org/officeDocument/2006/relationships" w:type="default" r:id="R5ee0c3a35c984929"/>
      <w:footerReference xmlns:r="http://schemas.openxmlformats.org/officeDocument/2006/relationships" w:type="default" r:id="R85a0dbeef5b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0c3a35c984929" /><Relationship Type="http://schemas.openxmlformats.org/officeDocument/2006/relationships/footer" Target="/word/footer1.xml" Id="R85a0dbeef5bf410a" /></Relationships>
</file>