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e84bfc7b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VARDØ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090d4815d34c463e"/>
      <w:footerReference xmlns:r="http://schemas.openxmlformats.org/officeDocument/2006/relationships" w:type="default" r:id="Rb039ce0494eb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d4815d34c463e" /><Relationship Type="http://schemas.openxmlformats.org/officeDocument/2006/relationships/footer" Target="/word/footer1.xml" Id="Rb039ce0494eb49f2" /></Relationships>
</file>