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0dc027f7c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BEDRIFTSPARTNER VARDØ AS</w:t>
      </w:r>
    </w:p>
    <w:sectPr>
      <w:headerReference xmlns:r="http://schemas.openxmlformats.org/officeDocument/2006/relationships" w:type="default" r:id="Rc3575d7c6f324c06"/>
      <w:footerReference xmlns:r="http://schemas.openxmlformats.org/officeDocument/2006/relationships" w:type="default" r:id="Rad6f7eb40ba9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BEDRIFTSPARTNER VARDØ AS   ·   Org.nr 986 523 936   ·   Kristian 4 gate 28   ·   9950 VARDØ   ·   Tlf. 78 98 70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BEDRIFTSPARTNER VARDØ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75d7c6f324c06" /><Relationship Type="http://schemas.openxmlformats.org/officeDocument/2006/relationships/footer" Target="/word/footer1.xml" Id="Rad6f7eb40ba94d4f" /></Relationships>
</file>