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822ef27a0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INOR AS</w:t>
      </w:r>
    </w:p>
    <w:sectPr>
      <w:headerReference xmlns:r="http://schemas.openxmlformats.org/officeDocument/2006/relationships" w:type="default" r:id="R6842cf91c90d4988"/>
      <w:footerReference xmlns:r="http://schemas.openxmlformats.org/officeDocument/2006/relationships" w:type="default" r:id="R9d4c7389412d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INOR AS   ·   Org.nr 986 594 124   ·   Strandvegen 106   ·   9006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2cf91c90d4988" /><Relationship Type="http://schemas.openxmlformats.org/officeDocument/2006/relationships/footer" Target="/word/footer1.xml" Id="R9d4c7389412d4169" /></Relationships>
</file>