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c715a20c3d40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Dokka,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DOKKA ENTREPRENØR AS</w:t>
      </w:r>
    </w:p>
    <w:sectPr>
      <w:headerReference xmlns:r="http://schemas.openxmlformats.org/officeDocument/2006/relationships" w:type="default" r:id="R91bc518b1c074249"/>
      <w:footerReference xmlns:r="http://schemas.openxmlformats.org/officeDocument/2006/relationships" w:type="default" r:id="R18e0e513cf274c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DOKKA ENTREPRENØR AS   ·   Org.nr 986 652 469   ·   Dokken 3   ·   2870 DOKKA   ·   post@deas.as   ·   www.deas-gruppen.no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DOKKA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bc518b1c074249" /><Relationship Type="http://schemas.openxmlformats.org/officeDocument/2006/relationships/footer" Target="/word/footer1.xml" Id="R18e0e513cf274c4d" /></Relationships>
</file>