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300cc758b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M. BØHLE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M. BØHLE MASKINSTASJON AS</w:t>
      </w:r>
    </w:p>
    <w:sectPr>
      <w:headerReference xmlns:r="http://schemas.openxmlformats.org/officeDocument/2006/relationships" w:type="default" r:id="R4c56b9154ca04c7a"/>
      <w:footerReference xmlns:r="http://schemas.openxmlformats.org/officeDocument/2006/relationships" w:type="default" r:id="Rc145fc11f69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M. BØHLE MASKINSTASJON AS   ·   Org.nr 986 690 697   ·   Skjåk solside 362   ·   2690 SKJÅK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M. BØHLE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6b9154ca04c7a" /><Relationship Type="http://schemas.openxmlformats.org/officeDocument/2006/relationships/footer" Target="/word/footer1.xml" Id="Rc145fc11f6934267" /></Relationships>
</file>