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e2a51459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RAM ARKITEKTUR AS.</w:t>
      </w:r>
    </w:p>
    <w:sectPr>
      <w:headerReference xmlns:r="http://schemas.openxmlformats.org/officeDocument/2006/relationships" w:type="default" r:id="Rb8ed98f1535a4920"/>
      <w:footerReference xmlns:r="http://schemas.openxmlformats.org/officeDocument/2006/relationships" w:type="default" r:id="R581700cd6085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d98f1535a4920" /><Relationship Type="http://schemas.openxmlformats.org/officeDocument/2006/relationships/footer" Target="/word/footer1.xml" Id="R581700cd60854d50" /></Relationships>
</file>