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fd75ae800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HÅKONSHALLEN INVEST AS</w:t>
      </w:r>
    </w:p>
    <w:sectPr>
      <w:headerReference xmlns:r="http://schemas.openxmlformats.org/officeDocument/2006/relationships" w:type="default" r:id="Rfcd313d6bdb04bcb"/>
      <w:footerReference xmlns:r="http://schemas.openxmlformats.org/officeDocument/2006/relationships" w:type="default" r:id="Ra33f527bc713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HÅKONSHALLEN INVEST AS   ·   Org.nr 986 829 164   ·   Andreas Gjellesviks veg 16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HÅKONSHALLEN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313d6bdb04bcb" /><Relationship Type="http://schemas.openxmlformats.org/officeDocument/2006/relationships/footer" Target="/word/footer1.xml" Id="Ra33f527bc7134383" /></Relationships>
</file>