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4f6d45b79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HÅKONSHALLEN INVEST AS</w:t>
      </w:r>
    </w:p>
    <w:sectPr>
      <w:headerReference xmlns:r="http://schemas.openxmlformats.org/officeDocument/2006/relationships" w:type="default" r:id="Rbf813cd308f04fe5"/>
      <w:footerReference xmlns:r="http://schemas.openxmlformats.org/officeDocument/2006/relationships" w:type="default" r:id="R4efd9a96c9f2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HÅKONSHALLEN INVEST AS   ·   Org.nr 986 829 164   ·   Andreas Gjellesviks veg 16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HÅKONSHALLEN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13cd308f04fe5" /><Relationship Type="http://schemas.openxmlformats.org/officeDocument/2006/relationships/footer" Target="/word/footer1.xml" Id="R4efd9a96c9f24b3a" /></Relationships>
</file>