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aca41fb37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G HOLTE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680deee193064f0f"/>
      <w:footerReference xmlns:r="http://schemas.openxmlformats.org/officeDocument/2006/relationships" w:type="default" r:id="Rec3325b7398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deee193064f0f" /><Relationship Type="http://schemas.openxmlformats.org/officeDocument/2006/relationships/footer" Target="/word/footer1.xml" Id="Rec3325b739894c06" /></Relationships>
</file>