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fabfa010c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OPPLAND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OPPLAND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d5f5af13d475e"/>
      <w:footerReference xmlns:r="http://schemas.openxmlformats.org/officeDocument/2006/relationships" w:type="default" r:id="R8e1196a07abc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d5f5af13d475e" /><Relationship Type="http://schemas.openxmlformats.org/officeDocument/2006/relationships/footer" Target="/word/footer1.xml" Id="R8e1196a07abc4b01" /></Relationships>
</file>