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3637ee1fb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INVEST AS</w:t>
      </w:r>
    </w:p>
    <w:sectPr>
      <w:headerReference xmlns:r="http://schemas.openxmlformats.org/officeDocument/2006/relationships" w:type="default" r:id="R9fc627dde6f04261"/>
      <w:footerReference xmlns:r="http://schemas.openxmlformats.org/officeDocument/2006/relationships" w:type="default" r:id="Rd691694270f9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INVEST AS   ·   Org.nr 987 081 147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627dde6f04261" /><Relationship Type="http://schemas.openxmlformats.org/officeDocument/2006/relationships/footer" Target="/word/footer1.xml" Id="Rd691694270f94178" /></Relationships>
</file>