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2b992c2db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AVENA CONSULTING AS</w:t>
      </w:r>
    </w:p>
    <w:sectPr>
      <w:headerReference xmlns:r="http://schemas.openxmlformats.org/officeDocument/2006/relationships" w:type="default" r:id="Re3c77ff3a13a43bc"/>
      <w:footerReference xmlns:r="http://schemas.openxmlformats.org/officeDocument/2006/relationships" w:type="default" r:id="R1013bb6b7042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AVENA CONSULTING AS   ·   Org.nr 987 092 548   ·   Kjerreidvika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77ff3a13a43bc" /><Relationship Type="http://schemas.openxmlformats.org/officeDocument/2006/relationships/footer" Target="/word/footer1.xml" Id="R1013bb6b7042422c" /></Relationships>
</file>