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3eeb6d01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RUNE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PETTERSEN AS</w:t>
      </w:r>
    </w:p>
    <w:sectPr>
      <w:headerReference xmlns:r="http://schemas.openxmlformats.org/officeDocument/2006/relationships" w:type="default" r:id="Rc187981c6050498e"/>
      <w:footerReference xmlns:r="http://schemas.openxmlformats.org/officeDocument/2006/relationships" w:type="default" r:id="Rd0c35a91abaa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PETTERSEN AS   ·   Org.nr 987 137 274   ·   Røysveien 50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7981c6050498e" /><Relationship Type="http://schemas.openxmlformats.org/officeDocument/2006/relationships/footer" Target="/word/footer1.xml" Id="Rd0c35a91abaa45c4" /></Relationships>
</file>