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f8e75d3a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KLIMATEKNIKK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KLIMATEKNIKK OSLO AS</w:t>
      </w:r>
    </w:p>
    <w:sectPr>
      <w:headerReference xmlns:r="http://schemas.openxmlformats.org/officeDocument/2006/relationships" w:type="default" r:id="R5a47135b706042d3"/>
      <w:footerReference xmlns:r="http://schemas.openxmlformats.org/officeDocument/2006/relationships" w:type="default" r:id="R29b25038586d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7135b706042d3" /><Relationship Type="http://schemas.openxmlformats.org/officeDocument/2006/relationships/footer" Target="/word/footer1.xml" Id="R29b25038586d4057" /></Relationships>
</file>