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699a7de0c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BYGGELEDELSE NORGE AS</w:t>
      </w:r>
    </w:p>
    <w:sectPr>
      <w:headerReference xmlns:r="http://schemas.openxmlformats.org/officeDocument/2006/relationships" w:type="default" r:id="Rcf3ab9766e734bf5"/>
      <w:footerReference xmlns:r="http://schemas.openxmlformats.org/officeDocument/2006/relationships" w:type="default" r:id="R6842357d1fa4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BYGGELEDELSE NORGE AS   ·   Org.nr 987 487 798   ·   Langelandsvegen 35   ·   6010 ÅLESUND   ·   Tlf. 70 15 31 00   ·   walter@byggeledelsenorge.no   ·   www.byggeledelsenorge.no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BYGGELEDELSE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ab9766e734bf5" /><Relationship Type="http://schemas.openxmlformats.org/officeDocument/2006/relationships/footer" Target="/word/footer1.xml" Id="R6842357d1fa442af" /></Relationships>
</file>