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0de3aa6ac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CASORO AS</w:t>
      </w:r>
    </w:p>
    <w:sectPr>
      <w:headerReference xmlns:r="http://schemas.openxmlformats.org/officeDocument/2006/relationships" w:type="default" r:id="R53d0ab49e8554ee1"/>
      <w:footerReference xmlns:r="http://schemas.openxmlformats.org/officeDocument/2006/relationships" w:type="default" r:id="R534dd03a2d2a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0ab49e8554ee1" /><Relationship Type="http://schemas.openxmlformats.org/officeDocument/2006/relationships/footer" Target="/word/footer1.xml" Id="R534dd03a2d2a4607" /></Relationships>
</file>