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e5041a31c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CRESCO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CRESCO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f91f50988fc455e"/>
      <w:footerReference xmlns:r="http://schemas.openxmlformats.org/officeDocument/2006/relationships" w:type="default" r:id="R7f6158b135ca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CRESCO EIENDOM AS   ·   Org.nr 987 579 900   ·   Rosenholmveien 25   ·   1414 TROLLÅSEN   ·   Tlf. 66 99 55 71   ·   andreas@crescoeiendom.no   ·   www.crescoeiendom.no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1f50988fc455e" /><Relationship Type="http://schemas.openxmlformats.org/officeDocument/2006/relationships/footer" Target="/word/footer1.xml" Id="R7f6158b135ca4e91" /></Relationships>
</file>