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52bd0c75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GUNNAR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GUNNAR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14687d9ca40a0"/>
      <w:footerReference xmlns:r="http://schemas.openxmlformats.org/officeDocument/2006/relationships" w:type="default" r:id="R63fe68fb5cec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GUNNAR HALVORSEN AS   ·   Org.nr 987 603 488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GUNNAR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14687d9ca40a0" /><Relationship Type="http://schemas.openxmlformats.org/officeDocument/2006/relationships/footer" Target="/word/footer1.xml" Id="R63fe68fb5cec42c6" /></Relationships>
</file>